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177" w:rsidRDefault="00623177" w:rsidP="00623177">
      <w:r>
        <w:rPr>
          <w:noProof/>
        </w:rPr>
        <mc:AlternateContent>
          <mc:Choice Requires="wps">
            <w:drawing>
              <wp:anchor distT="0" distB="0" distL="114300" distR="114300" simplePos="0" relativeHeight="251659264" behindDoc="0" locked="0" layoutInCell="1" allowOverlap="1" wp14:anchorId="19332976" wp14:editId="5ACA4DEF">
                <wp:simplePos x="0" y="0"/>
                <wp:positionH relativeFrom="column">
                  <wp:posOffset>-108585</wp:posOffset>
                </wp:positionH>
                <wp:positionV relativeFrom="paragraph">
                  <wp:posOffset>-3175</wp:posOffset>
                </wp:positionV>
                <wp:extent cx="5667375" cy="1828800"/>
                <wp:effectExtent l="0" t="0" r="0" b="1270"/>
                <wp:wrapNone/>
                <wp:docPr id="1" name="テキスト ボックス 1"/>
                <wp:cNvGraphicFramePr/>
                <a:graphic xmlns:a="http://schemas.openxmlformats.org/drawingml/2006/main">
                  <a:graphicData uri="http://schemas.microsoft.com/office/word/2010/wordprocessingShape">
                    <wps:wsp>
                      <wps:cNvSpPr txBox="1"/>
                      <wps:spPr>
                        <a:xfrm>
                          <a:off x="0" y="0"/>
                          <a:ext cx="5667375" cy="1828800"/>
                        </a:xfrm>
                        <a:prstGeom prst="rect">
                          <a:avLst/>
                        </a:prstGeom>
                        <a:noFill/>
                        <a:ln>
                          <a:noFill/>
                        </a:ln>
                        <a:effectLst/>
                      </wps:spPr>
                      <wps:txbx>
                        <w:txbxContent>
                          <w:p w:rsidR="00623177" w:rsidRPr="00623177" w:rsidRDefault="00623177" w:rsidP="00623177">
                            <w:pPr>
                              <w:rPr>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23177">
                              <w:rPr>
                                <w:rFonts w:hint="eastAsia"/>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看護師・准看護師・助産師・</w:t>
                            </w:r>
                            <w:r w:rsidR="00410C2C">
                              <w:rPr>
                                <w:rFonts w:hint="eastAsia"/>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保健</w:t>
                            </w:r>
                            <w:r w:rsidRPr="00623177">
                              <w:rPr>
                                <w:rFonts w:hint="eastAsia"/>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師のみなさん</w:t>
                            </w:r>
                          </w:p>
                          <w:p w:rsidR="00623177" w:rsidRPr="00623177" w:rsidRDefault="00623177" w:rsidP="00623177">
                            <w:pPr>
                              <w:jc w:val="center"/>
                              <w:rPr>
                                <w:b/>
                                <w:sz w:val="56"/>
                                <w:szCs w:val="56"/>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23177">
                              <w:rPr>
                                <w:rFonts w:hint="eastAsia"/>
                                <w:b/>
                                <w:sz w:val="56"/>
                                <w:szCs w:val="56"/>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あなたの力を貸してください！</w:t>
                            </w:r>
                          </w:p>
                        </w:txbxContent>
                      </wps:txbx>
                      <wps:bodyPr rot="0" spcFirstLastPara="0" vertOverflow="overflow" horzOverflow="overflow" vert="horz" wrap="square" lIns="74295" tIns="8890" rIns="74295" bIns="8890" numCol="1" spcCol="0" rtlCol="0" fromWordArt="0" anchor="t" anchorCtr="0" forceAA="0" compatLnSpc="1">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8.55pt;margin-top:-.25pt;width:446.2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" filled="f" stroked="f">
                <v:fill o:detectmouseclick="t"/>
                <v:textbox style="mso-fit-shape-to-text:t" inset="5.85pt,.7pt,5.85pt,.7pt">
                  <w:txbxContent>
                    <w:p w:rsidR="00623177" w:rsidRPr="00623177" w:rsidRDefault="00623177" w:rsidP="00623177">
                      <w:pPr>
                        <w:rPr>
                          <w:rFonts w:hint="eastAsia"/>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23177">
                        <w:rPr>
                          <w:rFonts w:hint="eastAsia"/>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看護師・准看護師・助産師・</w:t>
                      </w:r>
                      <w:r w:rsidR="00410C2C">
                        <w:rPr>
                          <w:rFonts w:hint="eastAsia"/>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保健</w:t>
                      </w:r>
                      <w:r w:rsidRPr="00623177">
                        <w:rPr>
                          <w:rFonts w:hint="eastAsia"/>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師のみなさん</w:t>
                      </w:r>
                    </w:p>
                    <w:p w:rsidR="00623177" w:rsidRPr="00623177" w:rsidRDefault="00623177" w:rsidP="00623177">
                      <w:pPr>
                        <w:jc w:val="center"/>
                        <w:rPr>
                          <w:b/>
                          <w:sz w:val="56"/>
                          <w:szCs w:val="56"/>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23177">
                        <w:rPr>
                          <w:rFonts w:hint="eastAsia"/>
                          <w:b/>
                          <w:sz w:val="56"/>
                          <w:szCs w:val="56"/>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あなたの力を貸してください！</w:t>
                      </w:r>
                    </w:p>
                  </w:txbxContent>
                </v:textbox>
              </v:shape>
            </w:pict>
          </mc:Fallback>
        </mc:AlternateContent>
      </w:r>
    </w:p>
    <w:p w:rsidR="00623177" w:rsidRDefault="00623177" w:rsidP="00623177"/>
    <w:p w:rsidR="00623177" w:rsidRDefault="00623177" w:rsidP="00623177"/>
    <w:p w:rsidR="00623177" w:rsidRDefault="00623177" w:rsidP="00623177"/>
    <w:p w:rsidR="00226872" w:rsidRDefault="00226872" w:rsidP="00623177"/>
    <w:p w:rsidR="00B06F0E" w:rsidRDefault="00623177" w:rsidP="00623177">
      <w:pPr>
        <w:rPr>
          <w:rFonts w:hint="eastAsia"/>
          <w:sz w:val="24"/>
          <w:szCs w:val="24"/>
        </w:rPr>
      </w:pPr>
      <w:r>
        <w:rPr>
          <w:rFonts w:hint="eastAsia"/>
          <w:sz w:val="24"/>
          <w:szCs w:val="24"/>
        </w:rPr>
        <w:t xml:space="preserve">　</w:t>
      </w:r>
    </w:p>
    <w:p w:rsidR="001A571B" w:rsidRDefault="00623177" w:rsidP="00B06F0E">
      <w:pPr>
        <w:ind w:firstLineChars="100" w:firstLine="240"/>
        <w:rPr>
          <w:sz w:val="24"/>
          <w:szCs w:val="24"/>
        </w:rPr>
      </w:pPr>
      <w:r>
        <w:rPr>
          <w:rFonts w:hint="eastAsia"/>
          <w:sz w:val="24"/>
          <w:szCs w:val="24"/>
        </w:rPr>
        <w:t>南海トラフ地震等の大規模災害時には同時</w:t>
      </w:r>
      <w:r w:rsidR="00B42FD0">
        <w:rPr>
          <w:rFonts w:hint="eastAsia"/>
          <w:sz w:val="24"/>
          <w:szCs w:val="24"/>
        </w:rPr>
        <w:t>に</w:t>
      </w:r>
      <w:r w:rsidR="001A571B">
        <w:rPr>
          <w:rFonts w:hint="eastAsia"/>
          <w:sz w:val="24"/>
          <w:szCs w:val="24"/>
        </w:rPr>
        <w:t>県内全域で</w:t>
      </w:r>
      <w:r>
        <w:rPr>
          <w:rFonts w:hint="eastAsia"/>
          <w:sz w:val="24"/>
          <w:szCs w:val="24"/>
        </w:rPr>
        <w:t>多数の負傷者が発生し、</w:t>
      </w:r>
      <w:r w:rsidR="001A571B">
        <w:rPr>
          <w:rFonts w:hint="eastAsia"/>
          <w:sz w:val="24"/>
          <w:szCs w:val="24"/>
        </w:rPr>
        <w:t>かつ津波による道路網の寸断、</w:t>
      </w:r>
      <w:r>
        <w:rPr>
          <w:rFonts w:hint="eastAsia"/>
          <w:sz w:val="24"/>
          <w:szCs w:val="24"/>
        </w:rPr>
        <w:t>医療機関自体</w:t>
      </w:r>
      <w:r w:rsidR="001A571B">
        <w:rPr>
          <w:rFonts w:hint="eastAsia"/>
          <w:sz w:val="24"/>
          <w:szCs w:val="24"/>
        </w:rPr>
        <w:t>の</w:t>
      </w:r>
      <w:r>
        <w:rPr>
          <w:rFonts w:hint="eastAsia"/>
          <w:sz w:val="24"/>
          <w:szCs w:val="24"/>
        </w:rPr>
        <w:t>被災</w:t>
      </w:r>
      <w:r w:rsidR="001A571B">
        <w:rPr>
          <w:rFonts w:hint="eastAsia"/>
          <w:sz w:val="24"/>
          <w:szCs w:val="24"/>
        </w:rPr>
        <w:t>やライフラインの被災の影響</w:t>
      </w:r>
      <w:r>
        <w:rPr>
          <w:rFonts w:hint="eastAsia"/>
          <w:sz w:val="24"/>
          <w:szCs w:val="24"/>
        </w:rPr>
        <w:t>により</w:t>
      </w:r>
      <w:r w:rsidR="001A571B">
        <w:rPr>
          <w:rFonts w:hint="eastAsia"/>
          <w:sz w:val="24"/>
          <w:szCs w:val="24"/>
        </w:rPr>
        <w:t>提供できる医療にも一定の制約が発生することが想定されます。こうしたことから</w:t>
      </w:r>
      <w:r w:rsidR="00B42FD0">
        <w:rPr>
          <w:rFonts w:hint="eastAsia"/>
          <w:sz w:val="24"/>
          <w:szCs w:val="24"/>
        </w:rPr>
        <w:t>、</w:t>
      </w:r>
      <w:r w:rsidR="001A571B">
        <w:rPr>
          <w:rFonts w:hint="eastAsia"/>
          <w:sz w:val="24"/>
          <w:szCs w:val="24"/>
        </w:rPr>
        <w:t>地域の医療施設や医療従事者</w:t>
      </w:r>
      <w:r w:rsidR="00B42FD0">
        <w:rPr>
          <w:rFonts w:hint="eastAsia"/>
          <w:sz w:val="24"/>
          <w:szCs w:val="24"/>
        </w:rPr>
        <w:t>が総力戦で医療救護活動にあたる必要があります。</w:t>
      </w:r>
    </w:p>
    <w:p w:rsidR="00623177" w:rsidRDefault="00B42FD0" w:rsidP="00623177">
      <w:pPr>
        <w:rPr>
          <w:sz w:val="24"/>
          <w:szCs w:val="24"/>
        </w:rPr>
      </w:pPr>
      <w:r>
        <w:rPr>
          <w:rFonts w:hint="eastAsia"/>
          <w:sz w:val="24"/>
          <w:szCs w:val="24"/>
        </w:rPr>
        <w:t xml:space="preserve">　須崎市では、この度</w:t>
      </w:r>
      <w:r w:rsidRPr="008D01C7">
        <w:rPr>
          <w:rFonts w:ascii="ＭＳ Ｐゴシック" w:eastAsia="ＭＳ Ｐゴシック" w:hAnsi="ＭＳ Ｐゴシック" w:hint="eastAsia"/>
          <w:b/>
          <w:sz w:val="24"/>
          <w:szCs w:val="24"/>
          <w:u w:val="wave"/>
        </w:rPr>
        <w:t>災害時</w:t>
      </w:r>
      <w:r w:rsidR="00410C2C" w:rsidRPr="008D01C7">
        <w:rPr>
          <w:rFonts w:ascii="ＭＳ Ｐゴシック" w:eastAsia="ＭＳ Ｐゴシック" w:hAnsi="ＭＳ Ｐゴシック" w:hint="eastAsia"/>
          <w:b/>
          <w:sz w:val="24"/>
          <w:szCs w:val="24"/>
          <w:u w:val="wave"/>
        </w:rPr>
        <w:t>の医療救護活動に従事する</w:t>
      </w:r>
      <w:r w:rsidRPr="008D01C7">
        <w:rPr>
          <w:rFonts w:ascii="ＭＳ Ｐゴシック" w:eastAsia="ＭＳ Ｐゴシック" w:hAnsi="ＭＳ Ｐゴシック" w:hint="eastAsia"/>
          <w:b/>
          <w:sz w:val="24"/>
          <w:szCs w:val="24"/>
          <w:u w:val="wave"/>
        </w:rPr>
        <w:t>看護師等の事前登録制度を開始しました。</w:t>
      </w:r>
      <w:r>
        <w:rPr>
          <w:rFonts w:hint="eastAsia"/>
          <w:sz w:val="24"/>
          <w:szCs w:val="24"/>
        </w:rPr>
        <w:t>事前に登録いただくことで、災害時に</w:t>
      </w:r>
      <w:r w:rsidR="00B06F0E">
        <w:rPr>
          <w:rFonts w:hint="eastAsia"/>
          <w:sz w:val="24"/>
          <w:szCs w:val="24"/>
        </w:rPr>
        <w:t>速やかな医療救護活動を行うことができ、身近な人の命を助けることになります。</w:t>
      </w:r>
    </w:p>
    <w:p w:rsidR="00B42FD0" w:rsidRDefault="00B42FD0" w:rsidP="00623177">
      <w:pPr>
        <w:rPr>
          <w:sz w:val="24"/>
          <w:szCs w:val="24"/>
        </w:rPr>
      </w:pPr>
    </w:p>
    <w:p w:rsidR="00B42FD0" w:rsidRPr="00B06F0E" w:rsidRDefault="00B42FD0" w:rsidP="00623177">
      <w:pPr>
        <w:rPr>
          <w:rFonts w:ascii="ＭＳ Ｐゴシック" w:eastAsia="ＭＳ Ｐゴシック" w:hAnsi="ＭＳ Ｐゴシック"/>
          <w:b/>
          <w:sz w:val="22"/>
          <w:bdr w:val="single" w:sz="4" w:space="0" w:color="auto"/>
        </w:rPr>
      </w:pPr>
      <w:r w:rsidRPr="00B06F0E">
        <w:rPr>
          <w:rFonts w:ascii="ＭＳ Ｐゴシック" w:eastAsia="ＭＳ Ｐゴシック" w:hAnsi="ＭＳ Ｐゴシック" w:hint="eastAsia"/>
          <w:b/>
          <w:sz w:val="22"/>
          <w:bdr w:val="single" w:sz="4" w:space="0" w:color="auto"/>
        </w:rPr>
        <w:t>登録の流れ</w:t>
      </w:r>
    </w:p>
    <w:p w:rsidR="00B42FD0" w:rsidRPr="00B06F0E" w:rsidRDefault="00B42FD0" w:rsidP="00623177">
      <w:pPr>
        <w:rPr>
          <w:rFonts w:asciiTheme="minorEastAsia" w:hAnsiTheme="minorEastAsia"/>
          <w:sz w:val="22"/>
        </w:rPr>
      </w:pPr>
      <w:r w:rsidRPr="00B06F0E">
        <w:rPr>
          <w:rFonts w:asciiTheme="minorEastAsia" w:hAnsiTheme="minorEastAsia" w:hint="eastAsia"/>
          <w:sz w:val="22"/>
        </w:rPr>
        <w:t>①申請用紙に各資格の免許証を添えて須崎市健康推進課へ登録の申請を行う。</w:t>
      </w:r>
    </w:p>
    <w:p w:rsidR="00B42FD0" w:rsidRPr="00B06F0E" w:rsidRDefault="00B42FD0" w:rsidP="00623177">
      <w:pPr>
        <w:rPr>
          <w:rFonts w:asciiTheme="minorEastAsia" w:hAnsiTheme="minorEastAsia"/>
          <w:sz w:val="22"/>
        </w:rPr>
      </w:pPr>
      <w:r w:rsidRPr="00B06F0E">
        <w:rPr>
          <w:rFonts w:asciiTheme="minorEastAsia" w:hAnsiTheme="minorEastAsia" w:hint="eastAsia"/>
          <w:sz w:val="22"/>
        </w:rPr>
        <w:t>②市は申請者に登録証を交付するとともに、登録台帳へ記載。</w:t>
      </w:r>
    </w:p>
    <w:p w:rsidR="00B42FD0" w:rsidRPr="00B06F0E" w:rsidRDefault="00B42FD0" w:rsidP="00B06F0E">
      <w:pPr>
        <w:ind w:left="220" w:hangingChars="100" w:hanging="220"/>
        <w:rPr>
          <w:rFonts w:asciiTheme="minorEastAsia" w:hAnsiTheme="minorEastAsia"/>
          <w:sz w:val="22"/>
        </w:rPr>
      </w:pPr>
      <w:r w:rsidRPr="00B06F0E">
        <w:rPr>
          <w:rFonts w:asciiTheme="minorEastAsia" w:hAnsiTheme="minorEastAsia" w:hint="eastAsia"/>
          <w:sz w:val="22"/>
        </w:rPr>
        <w:t>③災害発生時には、自分や家族の安全を確保した後、医療救護所、救護病院、地域の避難所等で登録証を提示し、医療</w:t>
      </w:r>
      <w:r w:rsidR="00410C2C" w:rsidRPr="00B06F0E">
        <w:rPr>
          <w:rFonts w:asciiTheme="minorEastAsia" w:hAnsiTheme="minorEastAsia" w:hint="eastAsia"/>
          <w:sz w:val="22"/>
        </w:rPr>
        <w:t>救護</w:t>
      </w:r>
      <w:r w:rsidRPr="00B06F0E">
        <w:rPr>
          <w:rFonts w:asciiTheme="minorEastAsia" w:hAnsiTheme="minorEastAsia" w:hint="eastAsia"/>
          <w:sz w:val="22"/>
        </w:rPr>
        <w:t>活動に従事</w:t>
      </w:r>
      <w:r w:rsidR="008D01C7" w:rsidRPr="00B06F0E">
        <w:rPr>
          <w:rFonts w:asciiTheme="minorEastAsia" w:hAnsiTheme="minorEastAsia" w:hint="eastAsia"/>
          <w:sz w:val="22"/>
        </w:rPr>
        <w:t>（登録証を持参していない場合は台帳で確認します）。</w:t>
      </w:r>
    </w:p>
    <w:p w:rsidR="00B42FD0" w:rsidRPr="00B06F0E" w:rsidRDefault="00B42FD0" w:rsidP="00623177">
      <w:pPr>
        <w:rPr>
          <w:rFonts w:asciiTheme="minorEastAsia" w:hAnsiTheme="minorEastAsia"/>
          <w:sz w:val="22"/>
          <w:bdr w:val="single" w:sz="4" w:space="0" w:color="auto"/>
        </w:rPr>
      </w:pPr>
    </w:p>
    <w:p w:rsidR="00B42FD0" w:rsidRPr="00B06F0E" w:rsidRDefault="00B42FD0" w:rsidP="00623177">
      <w:pPr>
        <w:rPr>
          <w:rFonts w:ascii="ＭＳ Ｐゴシック" w:eastAsia="ＭＳ Ｐゴシック" w:hAnsi="ＭＳ Ｐゴシック"/>
          <w:b/>
          <w:sz w:val="22"/>
          <w:bdr w:val="single" w:sz="4" w:space="0" w:color="auto"/>
        </w:rPr>
      </w:pPr>
      <w:r w:rsidRPr="00B06F0E">
        <w:rPr>
          <w:rFonts w:ascii="ＭＳ Ｐゴシック" w:eastAsia="ＭＳ Ｐゴシック" w:hAnsi="ＭＳ Ｐゴシック" w:hint="eastAsia"/>
          <w:b/>
          <w:sz w:val="22"/>
          <w:bdr w:val="single" w:sz="4" w:space="0" w:color="auto"/>
        </w:rPr>
        <w:t>登録</w:t>
      </w:r>
      <w:r w:rsidR="00BB0AAE" w:rsidRPr="00B06F0E">
        <w:rPr>
          <w:rFonts w:ascii="ＭＳ Ｐゴシック" w:eastAsia="ＭＳ Ｐゴシック" w:hAnsi="ＭＳ Ｐゴシック" w:hint="eastAsia"/>
          <w:b/>
          <w:sz w:val="22"/>
          <w:bdr w:val="single" w:sz="4" w:space="0" w:color="auto"/>
        </w:rPr>
        <w:t>していただく</w:t>
      </w:r>
      <w:r w:rsidRPr="00B06F0E">
        <w:rPr>
          <w:rFonts w:ascii="ＭＳ Ｐゴシック" w:eastAsia="ＭＳ Ｐゴシック" w:hAnsi="ＭＳ Ｐゴシック" w:hint="eastAsia"/>
          <w:b/>
          <w:sz w:val="22"/>
          <w:bdr w:val="single" w:sz="4" w:space="0" w:color="auto"/>
        </w:rPr>
        <w:t>と</w:t>
      </w:r>
    </w:p>
    <w:p w:rsidR="00B42FD0" w:rsidRPr="00B06F0E" w:rsidRDefault="00B42FD0" w:rsidP="00B06F0E">
      <w:pPr>
        <w:ind w:left="220" w:hangingChars="100" w:hanging="220"/>
        <w:rPr>
          <w:rFonts w:asciiTheme="minorEastAsia" w:hAnsiTheme="minorEastAsia"/>
          <w:sz w:val="22"/>
        </w:rPr>
      </w:pPr>
      <w:r w:rsidRPr="00B06F0E">
        <w:rPr>
          <w:rFonts w:asciiTheme="minorEastAsia" w:hAnsiTheme="minorEastAsia" w:hint="eastAsia"/>
          <w:sz w:val="22"/>
        </w:rPr>
        <w:t>・</w:t>
      </w:r>
      <w:r w:rsidR="00410C2C" w:rsidRPr="00B06F0E">
        <w:rPr>
          <w:rFonts w:asciiTheme="minorEastAsia" w:hAnsiTheme="minorEastAsia" w:hint="eastAsia"/>
          <w:sz w:val="22"/>
        </w:rPr>
        <w:t>医療救護活動に関する知識の向上のため、必要な情報及び研修等の機会を提供します。</w:t>
      </w:r>
    </w:p>
    <w:p w:rsidR="00410C2C" w:rsidRPr="00B06F0E" w:rsidRDefault="00410C2C" w:rsidP="00B06F0E">
      <w:pPr>
        <w:ind w:left="220" w:hangingChars="100" w:hanging="220"/>
        <w:rPr>
          <w:rFonts w:asciiTheme="minorEastAsia" w:hAnsiTheme="minorEastAsia"/>
          <w:sz w:val="22"/>
        </w:rPr>
      </w:pPr>
      <w:r w:rsidRPr="00B06F0E">
        <w:rPr>
          <w:rFonts w:asciiTheme="minorEastAsia" w:hAnsiTheme="minorEastAsia" w:hint="eastAsia"/>
          <w:sz w:val="22"/>
        </w:rPr>
        <w:t>・医療救護活動中の事故等については、災害に際し応急措置の業務に従事した者に係る損害補償に関する条例の範囲内で補償します。</w:t>
      </w:r>
    </w:p>
    <w:p w:rsidR="00410C2C" w:rsidRPr="00B06F0E" w:rsidRDefault="00410C2C" w:rsidP="00B06F0E">
      <w:pPr>
        <w:ind w:left="220" w:hangingChars="100" w:hanging="220"/>
        <w:rPr>
          <w:rFonts w:asciiTheme="minorEastAsia" w:hAnsiTheme="minorEastAsia"/>
          <w:sz w:val="22"/>
        </w:rPr>
      </w:pPr>
      <w:r w:rsidRPr="00B06F0E">
        <w:rPr>
          <w:rFonts w:asciiTheme="minorEastAsia" w:hAnsiTheme="minorEastAsia" w:hint="eastAsia"/>
          <w:sz w:val="22"/>
        </w:rPr>
        <w:t>・医療救護</w:t>
      </w:r>
      <w:r w:rsidR="00BB0AAE" w:rsidRPr="00B06F0E">
        <w:rPr>
          <w:rFonts w:asciiTheme="minorEastAsia" w:hAnsiTheme="minorEastAsia" w:hint="eastAsia"/>
          <w:sz w:val="22"/>
        </w:rPr>
        <w:t>活動に３時間を超えて従事した場合は、１回あたり2,000円の報賞金を支給します。（金額はＨ28.6時点のもので変更になる場合もあります。）</w:t>
      </w:r>
    </w:p>
    <w:p w:rsidR="00BB0AAE" w:rsidRDefault="00BB0AAE" w:rsidP="00623177">
      <w:pPr>
        <w:rPr>
          <w:rFonts w:asciiTheme="minorEastAsia" w:hAnsiTheme="minorEastAsia"/>
          <w:sz w:val="24"/>
          <w:szCs w:val="24"/>
        </w:rPr>
      </w:pPr>
    </w:p>
    <w:p w:rsidR="00BB0AAE" w:rsidRDefault="00BB0AAE" w:rsidP="008D01C7">
      <w:pPr>
        <w:ind w:left="240" w:hangingChars="100" w:hanging="240"/>
        <w:rPr>
          <w:rFonts w:asciiTheme="minorEastAsia" w:hAnsiTheme="minorEastAsia"/>
          <w:sz w:val="24"/>
          <w:szCs w:val="24"/>
        </w:rPr>
      </w:pPr>
      <w:r w:rsidRPr="00BB0AAE">
        <w:rPr>
          <w:rFonts w:asciiTheme="minorEastAsia" w:hAnsiTheme="minorEastAsia" w:hint="eastAsia"/>
          <w:sz w:val="24"/>
          <w:szCs w:val="24"/>
        </w:rPr>
        <w:t>※</w:t>
      </w:r>
      <w:r>
        <w:rPr>
          <w:rFonts w:asciiTheme="minorEastAsia" w:hAnsiTheme="minorEastAsia" w:hint="eastAsia"/>
          <w:sz w:val="24"/>
          <w:szCs w:val="24"/>
        </w:rPr>
        <w:t>現在、医療職として従事されていなくてもかまいません。</w:t>
      </w:r>
      <w:r w:rsidR="008D01C7">
        <w:rPr>
          <w:rFonts w:asciiTheme="minorEastAsia" w:hAnsiTheme="minorEastAsia" w:hint="eastAsia"/>
          <w:sz w:val="24"/>
          <w:szCs w:val="24"/>
        </w:rPr>
        <w:t>災害時にできる範囲で救護活動への協力をお願いします。</w:t>
      </w:r>
    </w:p>
    <w:p w:rsidR="00BB0AAE" w:rsidRDefault="00BB0AAE" w:rsidP="00BB0AAE">
      <w:pPr>
        <w:ind w:left="240" w:hangingChars="100" w:hanging="240"/>
        <w:rPr>
          <w:rFonts w:asciiTheme="minorEastAsia" w:hAnsiTheme="minorEastAsia" w:hint="eastAsia"/>
          <w:sz w:val="24"/>
          <w:szCs w:val="24"/>
        </w:rPr>
      </w:pPr>
      <w:r>
        <w:rPr>
          <w:rFonts w:asciiTheme="minorEastAsia" w:hAnsiTheme="minorEastAsia" w:hint="eastAsia"/>
          <w:sz w:val="24"/>
          <w:szCs w:val="24"/>
        </w:rPr>
        <w:t>※病院等へ勤務されている方も、</w:t>
      </w:r>
      <w:r w:rsidR="008D01C7">
        <w:rPr>
          <w:rFonts w:asciiTheme="minorEastAsia" w:hAnsiTheme="minorEastAsia" w:hint="eastAsia"/>
          <w:sz w:val="24"/>
          <w:szCs w:val="24"/>
        </w:rPr>
        <w:t>勤務先</w:t>
      </w:r>
      <w:r>
        <w:rPr>
          <w:rFonts w:asciiTheme="minorEastAsia" w:hAnsiTheme="minorEastAsia" w:hint="eastAsia"/>
          <w:sz w:val="24"/>
          <w:szCs w:val="24"/>
        </w:rPr>
        <w:t>が被災して再開するまでの間や、道路網の寸断により勤務先へ行けない場合にお近くの救護所等で</w:t>
      </w:r>
      <w:r w:rsidR="008D01C7">
        <w:rPr>
          <w:rFonts w:asciiTheme="minorEastAsia" w:hAnsiTheme="minorEastAsia" w:hint="eastAsia"/>
          <w:sz w:val="24"/>
          <w:szCs w:val="24"/>
        </w:rPr>
        <w:t>の救護活動に協力していただきたく、登録をお願い</w:t>
      </w:r>
      <w:r>
        <w:rPr>
          <w:rFonts w:asciiTheme="minorEastAsia" w:hAnsiTheme="minorEastAsia" w:hint="eastAsia"/>
          <w:sz w:val="24"/>
          <w:szCs w:val="24"/>
        </w:rPr>
        <w:t>します。</w:t>
      </w:r>
      <w:r w:rsidR="00B06F0E">
        <w:rPr>
          <w:rFonts w:asciiTheme="minorEastAsia" w:hAnsiTheme="minorEastAsia" w:hint="eastAsia"/>
          <w:sz w:val="24"/>
          <w:szCs w:val="24"/>
        </w:rPr>
        <w:t>（市内の医療機関へ勤務されてい</w:t>
      </w:r>
      <w:bookmarkStart w:id="0" w:name="_GoBack"/>
      <w:bookmarkEnd w:id="0"/>
      <w:r w:rsidR="00B06F0E">
        <w:rPr>
          <w:rFonts w:asciiTheme="minorEastAsia" w:hAnsiTheme="minorEastAsia" w:hint="eastAsia"/>
          <w:sz w:val="24"/>
          <w:szCs w:val="24"/>
        </w:rPr>
        <w:t>る</w:t>
      </w:r>
      <w:r w:rsidR="00B06F0E">
        <w:rPr>
          <w:rFonts w:asciiTheme="minorEastAsia" w:hAnsiTheme="minorEastAsia" w:hint="eastAsia"/>
          <w:sz w:val="24"/>
          <w:szCs w:val="24"/>
        </w:rPr>
        <w:t>市外在住</w:t>
      </w:r>
      <w:r w:rsidR="00B06F0E">
        <w:rPr>
          <w:rFonts w:asciiTheme="minorEastAsia" w:hAnsiTheme="minorEastAsia" w:hint="eastAsia"/>
          <w:sz w:val="24"/>
          <w:szCs w:val="24"/>
        </w:rPr>
        <w:t>の方も登録をお願いします。）</w:t>
      </w:r>
    </w:p>
    <w:p w:rsidR="00B06F0E" w:rsidRDefault="00B06F0E" w:rsidP="00BB0AAE">
      <w:pPr>
        <w:ind w:left="240" w:hangingChars="100" w:hanging="240"/>
        <w:rPr>
          <w:rFonts w:asciiTheme="minorEastAsia" w:hAnsiTheme="minorEastAsia" w:hint="eastAsia"/>
          <w:sz w:val="24"/>
          <w:szCs w:val="24"/>
        </w:rPr>
      </w:pPr>
    </w:p>
    <w:p w:rsidR="00B06F0E" w:rsidRDefault="00B06F0E" w:rsidP="00B06F0E">
      <w:pPr>
        <w:ind w:left="240" w:hangingChars="100" w:hanging="240"/>
        <w:jc w:val="right"/>
        <w:rPr>
          <w:rFonts w:asciiTheme="minorEastAsia" w:hAnsiTheme="minorEastAsia"/>
          <w:sz w:val="24"/>
          <w:szCs w:val="24"/>
        </w:rPr>
      </w:pPr>
      <w:r w:rsidRPr="00B06F0E">
        <w:rPr>
          <w:rFonts w:asciiTheme="minorEastAsia" w:hAnsiTheme="minorEastAsia" w:hint="eastAsia"/>
          <w:sz w:val="24"/>
          <w:szCs w:val="24"/>
          <w:bdr w:val="single" w:sz="4" w:space="0" w:color="auto"/>
        </w:rPr>
        <w:t>問合せ先　須崎市健康推進課　電話42－1280　ＦＡＸ42－1245</w:t>
      </w:r>
    </w:p>
    <w:sectPr w:rsidR="00B06F0E" w:rsidSect="00B06F0E">
      <w:pgSz w:w="11906" w:h="16838"/>
      <w:pgMar w:top="1701"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7"/>
    <w:rsid w:val="00170195"/>
    <w:rsid w:val="001A571B"/>
    <w:rsid w:val="00226872"/>
    <w:rsid w:val="00410C2C"/>
    <w:rsid w:val="00623177"/>
    <w:rsid w:val="008D01C7"/>
    <w:rsid w:val="00B06F0E"/>
    <w:rsid w:val="00B42FD0"/>
    <w:rsid w:val="00BB0A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122</Words>
  <Characters>696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須崎市</dc:creator>
  <cp:lastModifiedBy>須崎市</cp:lastModifiedBy>
  <cp:revision>4</cp:revision>
  <dcterms:created xsi:type="dcterms:W3CDTF">2016-06-05T23:46:00Z</dcterms:created>
  <dcterms:modified xsi:type="dcterms:W3CDTF">2016-06-10T02:48:00Z</dcterms:modified>
</cp:coreProperties>
</file>